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121" w14:textId="0FBF174E" w:rsidR="00ED2FF7" w:rsidRPr="00C47A98" w:rsidRDefault="008971AC" w:rsidP="00A26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Dobrovolnictví ve zdravotnictví jako vítaný a přínosný prvek systému</w:t>
      </w:r>
    </w:p>
    <w:p w14:paraId="1D685DB6" w14:textId="1ADC9348" w:rsidR="003051F0" w:rsidRDefault="003051F0" w:rsidP="00B56EAE"/>
    <w:p w14:paraId="1B0AFC3D" w14:textId="77777777" w:rsidR="00EB10F4" w:rsidRPr="00C47A98" w:rsidRDefault="00EB10F4" w:rsidP="00B56EAE"/>
    <w:p w14:paraId="358A8323" w14:textId="26F5CA0F" w:rsidR="006A6093" w:rsidRDefault="00A26A11" w:rsidP="00971DB8">
      <w:pPr>
        <w:spacing w:line="276" w:lineRule="auto"/>
        <w:ind w:firstLine="708"/>
        <w:jc w:val="both"/>
        <w:rPr>
          <w:b/>
          <w:bCs/>
        </w:rPr>
      </w:pPr>
      <w:r w:rsidRPr="00A26A11">
        <w:rPr>
          <w:b/>
          <w:bCs/>
        </w:rPr>
        <w:t>Dobrovolnictví ve zdravotnictví je vědomá, svobodně zvolená činnost ve prospěch druhých, poskytovaná ve zdravotních službách lidmi, kteří sami nejsou zdravotníky</w:t>
      </w:r>
      <w:r>
        <w:rPr>
          <w:b/>
          <w:bCs/>
        </w:rPr>
        <w:t xml:space="preserve">. Institut postgraduálního vzdělávání ve zdravotnictví </w:t>
      </w:r>
      <w:r w:rsidR="00C31BA9">
        <w:rPr>
          <w:b/>
          <w:bCs/>
        </w:rPr>
        <w:t xml:space="preserve">(IPVZ) </w:t>
      </w:r>
      <w:r>
        <w:rPr>
          <w:b/>
          <w:bCs/>
        </w:rPr>
        <w:t xml:space="preserve">tuto aktivitu podporuje, </w:t>
      </w:r>
      <w:r w:rsidR="00C31BA9">
        <w:rPr>
          <w:b/>
          <w:bCs/>
        </w:rPr>
        <w:br/>
      </w:r>
      <w:r>
        <w:rPr>
          <w:b/>
          <w:bCs/>
        </w:rPr>
        <w:t xml:space="preserve">a proto se před časem zapojil do projektu vzdělávání a vyškolení koordinátorů dobrovolníků ve zdravotnických zařízeních. Cílem bylo vytvořit unikátní a akreditovaný kurz, ve kterém účastníci získají nejen znalosti, ale zejména v praxi využitelné dovednosti. </w:t>
      </w:r>
    </w:p>
    <w:p w14:paraId="1A11182A" w14:textId="77777777" w:rsidR="00D00392" w:rsidRDefault="00D00392" w:rsidP="00D00392">
      <w:pPr>
        <w:spacing w:line="276" w:lineRule="auto"/>
        <w:jc w:val="both"/>
      </w:pPr>
    </w:p>
    <w:p w14:paraId="469A186D" w14:textId="538BCB91" w:rsidR="00C31BA9" w:rsidRDefault="00A26A11" w:rsidP="00084A44">
      <w:pPr>
        <w:spacing w:line="276" w:lineRule="auto"/>
        <w:ind w:firstLine="708"/>
        <w:jc w:val="both"/>
      </w:pPr>
      <w:r w:rsidRPr="00A26A11">
        <w:t>Dobrovolníci ve zdravotnickém zařízení v žádném případě nenahrazují a ani nemají nahrazovat práci odborného zdravotnického a pomocného personálu. Přesto významně pomáhají jiným způsobem, který přispívá k</w:t>
      </w:r>
      <w:r w:rsidR="00C31BA9">
        <w:t> </w:t>
      </w:r>
      <w:r w:rsidRPr="00A26A11">
        <w:t>uzdravení</w:t>
      </w:r>
      <w:r w:rsidR="00C31BA9">
        <w:t xml:space="preserve">. </w:t>
      </w:r>
      <w:r w:rsidR="00C31BA9" w:rsidRPr="00C31BA9">
        <w:t xml:space="preserve">Právě pro posílení dobrovolnictví </w:t>
      </w:r>
      <w:r w:rsidR="00FF6053">
        <w:br/>
      </w:r>
      <w:r w:rsidR="00C31BA9" w:rsidRPr="00C31BA9">
        <w:t xml:space="preserve">a jeho profesionalizaci je na Ministerstvu zdravotnictví realizován projekt s názvem </w:t>
      </w:r>
      <w:proofErr w:type="spellStart"/>
      <w:r w:rsidR="00C31BA9" w:rsidRPr="00C31BA9">
        <w:rPr>
          <w:i/>
        </w:rPr>
        <w:t>Efektivizace</w:t>
      </w:r>
      <w:proofErr w:type="spellEnd"/>
      <w:r w:rsidR="00C31BA9" w:rsidRPr="00C31BA9">
        <w:rPr>
          <w:i/>
        </w:rPr>
        <w:t xml:space="preserve"> systému nemocniční péče v ČR prostřednictvím dobrovolnické činnosti</w:t>
      </w:r>
      <w:r w:rsidR="00C31BA9" w:rsidRPr="00C31BA9">
        <w:t>.</w:t>
      </w:r>
      <w:r w:rsidR="00C31BA9">
        <w:t xml:space="preserve"> </w:t>
      </w:r>
      <w:r w:rsidR="00FF6053">
        <w:br/>
      </w:r>
      <w:r w:rsidR="00084A44">
        <w:t xml:space="preserve">Členem realizačního týmu projektu, který odpovídá za jeho evaluaci je PhDr. Miroslav Barták, Ph.D. a dále PhDr. Helena Hnilicová, Ph.D., která měla na starosti přípravu a realizaci vzdělávacího obsahu. Oba mají bohaté zkušenosti z působení na IPVZ, který se do tohoto projektu významně zapojil a byl realizátorem samotného vzdělávacího programu zakončeného </w:t>
      </w:r>
      <w:r w:rsidR="00AC2CB8">
        <w:t>po úspěšném vykonání závěrečné zkoušky i udělení</w:t>
      </w:r>
      <w:r w:rsidR="00084A44">
        <w:t>m</w:t>
      </w:r>
      <w:r w:rsidR="00AC2CB8">
        <w:t xml:space="preserve"> osvědčení absolventům.  </w:t>
      </w:r>
    </w:p>
    <w:p w14:paraId="78D3CE1E" w14:textId="77777777" w:rsidR="00003091" w:rsidRPr="000C76FD" w:rsidRDefault="00003091" w:rsidP="00FF6053">
      <w:pPr>
        <w:spacing w:line="276" w:lineRule="auto"/>
        <w:jc w:val="both"/>
      </w:pPr>
    </w:p>
    <w:p w14:paraId="3848F9D0" w14:textId="65E05AB5" w:rsidR="00457033" w:rsidRDefault="00E33FA9" w:rsidP="00084A44">
      <w:pPr>
        <w:spacing w:line="276" w:lineRule="auto"/>
        <w:ind w:firstLine="708"/>
        <w:jc w:val="both"/>
      </w:pPr>
      <w:r w:rsidRPr="00084A44">
        <w:rPr>
          <w:b/>
        </w:rPr>
        <w:t xml:space="preserve"> „Z</w:t>
      </w:r>
      <w:r w:rsidR="00AC2CB8" w:rsidRPr="00084A44">
        <w:rPr>
          <w:b/>
          <w:bCs/>
          <w:i/>
          <w:iCs/>
        </w:rPr>
        <w:t>ískané</w:t>
      </w:r>
      <w:r w:rsidR="00AC2CB8">
        <w:rPr>
          <w:b/>
          <w:bCs/>
          <w:i/>
          <w:iCs/>
        </w:rPr>
        <w:t xml:space="preserve"> osvědčení </w:t>
      </w:r>
      <w:r w:rsidR="00AC2CB8" w:rsidRPr="00AC2CB8">
        <w:rPr>
          <w:b/>
          <w:bCs/>
          <w:i/>
          <w:iCs/>
        </w:rPr>
        <w:t xml:space="preserve">slouží </w:t>
      </w:r>
      <w:r w:rsidR="00AC2CB8">
        <w:rPr>
          <w:b/>
          <w:bCs/>
          <w:i/>
          <w:iCs/>
        </w:rPr>
        <w:t xml:space="preserve">jednak </w:t>
      </w:r>
      <w:r w:rsidR="00AC2CB8" w:rsidRPr="00AC2CB8">
        <w:rPr>
          <w:b/>
          <w:bCs/>
          <w:i/>
          <w:iCs/>
        </w:rPr>
        <w:t>k prokázání, že tito lidé skutečně prošli odborným vzděláváním a díky tomu u nich lze garantovat, že mohou velmi dobře vykonávat práci koordinátora dobrovolnict</w:t>
      </w:r>
      <w:r w:rsidR="00AC2CB8">
        <w:rPr>
          <w:b/>
          <w:bCs/>
          <w:i/>
          <w:iCs/>
        </w:rPr>
        <w:t>ví ve zdravotnických zařízeních, ale zároveň</w:t>
      </w:r>
      <w:r w:rsidR="00AC2CB8" w:rsidRPr="00AC2CB8">
        <w:rPr>
          <w:b/>
          <w:bCs/>
          <w:i/>
          <w:iCs/>
        </w:rPr>
        <w:t xml:space="preserve"> potvrzuje to, </w:t>
      </w:r>
      <w:r w:rsidR="00CC2182">
        <w:rPr>
          <w:b/>
          <w:bCs/>
          <w:i/>
          <w:iCs/>
        </w:rPr>
        <w:br/>
      </w:r>
      <w:r w:rsidR="00AC2CB8" w:rsidRPr="00AC2CB8">
        <w:rPr>
          <w:b/>
          <w:bCs/>
          <w:i/>
          <w:iCs/>
        </w:rPr>
        <w:t xml:space="preserve">že absolventi umí dobře koordinovat dobrovolnictví v rozsahu a způsobem, v jakém to </w:t>
      </w:r>
      <w:r w:rsidR="00CC2182">
        <w:rPr>
          <w:b/>
          <w:bCs/>
          <w:i/>
          <w:iCs/>
        </w:rPr>
        <w:br/>
      </w:r>
      <w:r w:rsidR="00AC2CB8" w:rsidRPr="00AC2CB8">
        <w:rPr>
          <w:b/>
          <w:bCs/>
          <w:i/>
          <w:iCs/>
        </w:rPr>
        <w:t>v rámci vznikající metodiky vymezuje i Ministerstvo zdravotnictv</w:t>
      </w:r>
      <w:r w:rsidR="00AC2CB8">
        <w:rPr>
          <w:b/>
          <w:bCs/>
          <w:i/>
          <w:iCs/>
        </w:rPr>
        <w:t>í</w:t>
      </w:r>
      <w:r w:rsidR="00804820" w:rsidRPr="000C76FD">
        <w:rPr>
          <w:b/>
          <w:bCs/>
          <w:i/>
          <w:iCs/>
        </w:rPr>
        <w:t>,“</w:t>
      </w:r>
      <w:r w:rsidR="00804820" w:rsidRPr="000C76FD">
        <w:t xml:space="preserve"> </w:t>
      </w:r>
      <w:r w:rsidR="00084A44" w:rsidRPr="000C76FD">
        <w:t xml:space="preserve">uvedla Irena Maříková, </w:t>
      </w:r>
      <w:r w:rsidR="00084A44">
        <w:br/>
      </w:r>
      <w:r w:rsidR="00084A44" w:rsidRPr="000C76FD">
        <w:t>ředitelka Institutu postgraduální</w:t>
      </w:r>
      <w:r w:rsidR="00084A44">
        <w:t>ho vzdělávání ve zdravotnictví</w:t>
      </w:r>
      <w:r>
        <w:t xml:space="preserve">. </w:t>
      </w:r>
    </w:p>
    <w:p w14:paraId="265BD310" w14:textId="77777777" w:rsidR="00084A44" w:rsidRDefault="00084A44" w:rsidP="00084A44">
      <w:pPr>
        <w:spacing w:line="276" w:lineRule="auto"/>
        <w:ind w:firstLine="708"/>
        <w:jc w:val="both"/>
      </w:pPr>
    </w:p>
    <w:p w14:paraId="2BBCD844" w14:textId="77DD6EC9" w:rsidR="00084A44" w:rsidRPr="000C76FD" w:rsidRDefault="00084A44" w:rsidP="00084A44">
      <w:pPr>
        <w:spacing w:line="276" w:lineRule="auto"/>
        <w:ind w:firstLine="708"/>
        <w:jc w:val="both"/>
      </w:pPr>
      <w:r w:rsidRPr="00084A44">
        <w:t>Školení bylo určeno jak pro zdravotníky, tak pro nezdravotníky a v</w:t>
      </w:r>
      <w:r>
        <w:t> </w:t>
      </w:r>
      <w:r w:rsidRPr="00084A44">
        <w:t>roce</w:t>
      </w:r>
      <w:r>
        <w:t xml:space="preserve"> 2021 v rámci pilotního projektu </w:t>
      </w:r>
      <w:r w:rsidRPr="00084A44">
        <w:t xml:space="preserve">proběhly dva termíny kurzů. Celkem se školilo ve dvou skupinách </w:t>
      </w:r>
      <w:r w:rsidR="00CC2182">
        <w:br/>
      </w:r>
      <w:r w:rsidRPr="00084A44">
        <w:t xml:space="preserve">30 účastníků a délka jednoho kurzu byla 10 dnů, konkrétně 5 dnů teoretické výuky a následně pěti denní praxe ve dvou vybraných nemocnicích, které mají dlouhodobé a bohaté zkušenosti </w:t>
      </w:r>
      <w:r w:rsidR="00C053E0">
        <w:br/>
      </w:r>
      <w:r w:rsidRPr="00084A44">
        <w:t>s dobrovolnictvím, aby praxe byla skutečně přínosná.</w:t>
      </w:r>
    </w:p>
    <w:p w14:paraId="3B0CE654" w14:textId="77777777" w:rsidR="00804820" w:rsidRPr="000C76FD" w:rsidRDefault="00804820" w:rsidP="00457033">
      <w:pPr>
        <w:spacing w:line="276" w:lineRule="auto"/>
        <w:jc w:val="both"/>
      </w:pPr>
    </w:p>
    <w:p w14:paraId="32B6D5E9" w14:textId="75321EA8" w:rsidR="00DD5748" w:rsidRDefault="00FF6053" w:rsidP="00DD5748">
      <w:pPr>
        <w:spacing w:line="276" w:lineRule="auto"/>
        <w:ind w:firstLine="708"/>
        <w:jc w:val="both"/>
      </w:pPr>
      <w:r w:rsidRPr="00084A44">
        <w:rPr>
          <w:b/>
          <w:i/>
        </w:rPr>
        <w:t>„</w:t>
      </w:r>
      <w:r w:rsidR="00084A44" w:rsidRPr="00084A44">
        <w:rPr>
          <w:b/>
          <w:i/>
        </w:rPr>
        <w:t xml:space="preserve">Touto vzdělávací aktivitou byla koordinace dobrovolnictví ve zdravotnictví poprvé uchopena systematicky. Cílem je, aby se dobrovolnictví celkově </w:t>
      </w:r>
      <w:r w:rsidR="009A7CC9">
        <w:rPr>
          <w:b/>
          <w:i/>
        </w:rPr>
        <w:t>z</w:t>
      </w:r>
      <w:r w:rsidR="00084A44" w:rsidRPr="00084A44">
        <w:rPr>
          <w:b/>
          <w:i/>
        </w:rPr>
        <w:t xml:space="preserve">profesionalizovalo. </w:t>
      </w:r>
      <w:r w:rsidR="009A7CC9">
        <w:rPr>
          <w:b/>
          <w:i/>
        </w:rPr>
        <w:br/>
      </w:r>
      <w:r w:rsidR="00084A44" w:rsidRPr="00084A44">
        <w:rPr>
          <w:b/>
          <w:i/>
        </w:rPr>
        <w:t xml:space="preserve">Cílem však není vybudovat další byrokratickou nebo oficiální strukturu, ale funkční systém. Důležitou součástí projektu </w:t>
      </w:r>
      <w:r w:rsidR="00084A44">
        <w:rPr>
          <w:b/>
          <w:i/>
        </w:rPr>
        <w:t>je</w:t>
      </w:r>
      <w:r w:rsidR="00084A44" w:rsidRPr="00084A44">
        <w:rPr>
          <w:b/>
          <w:i/>
        </w:rPr>
        <w:t xml:space="preserve"> vytvoření metodiky a její rozšiřování a zpřesňování, jak dělat dobrovolnický program v nemocnici.</w:t>
      </w:r>
      <w:r w:rsidRPr="00084A44">
        <w:rPr>
          <w:b/>
          <w:i/>
        </w:rPr>
        <w:t>,“</w:t>
      </w:r>
      <w:r w:rsidRPr="00FF6053">
        <w:t xml:space="preserve"> </w:t>
      </w:r>
      <w:r w:rsidR="009A7CC9">
        <w:t xml:space="preserve">přiblížil cíle projektu </w:t>
      </w:r>
      <w:r w:rsidR="00084A44">
        <w:t xml:space="preserve">Miroslav Barták, </w:t>
      </w:r>
      <w:r w:rsidR="009A7CC9">
        <w:br/>
      </w:r>
      <w:r w:rsidR="00FF14FF" w:rsidRPr="00C053E0">
        <w:t>který je</w:t>
      </w:r>
      <w:r w:rsidR="004805BF" w:rsidRPr="00C053E0">
        <w:t xml:space="preserve"> svou původní profesí</w:t>
      </w:r>
      <w:r w:rsidR="00FF14FF" w:rsidRPr="00C053E0">
        <w:t xml:space="preserve"> sociálním pracovníkem a k tématu dobrovolnictví tak měl vždy blízko.</w:t>
      </w:r>
      <w:r w:rsidR="00FF14FF">
        <w:t xml:space="preserve"> </w:t>
      </w:r>
    </w:p>
    <w:p w14:paraId="08F30FB0" w14:textId="77777777" w:rsidR="00DD5748" w:rsidRDefault="00DD5748" w:rsidP="00DD5748">
      <w:pPr>
        <w:spacing w:line="276" w:lineRule="auto"/>
        <w:ind w:firstLine="708"/>
        <w:jc w:val="both"/>
      </w:pPr>
    </w:p>
    <w:p w14:paraId="1F30BE66" w14:textId="085F1FD9" w:rsidR="001B3133" w:rsidRDefault="00DD5748" w:rsidP="00DD5748">
      <w:pPr>
        <w:spacing w:line="276" w:lineRule="auto"/>
        <w:ind w:firstLine="708"/>
        <w:jc w:val="both"/>
      </w:pPr>
      <w:r>
        <w:lastRenderedPageBreak/>
        <w:t xml:space="preserve">Metodika do budoucna pomůže zejména k tomu, jak programy realizovat a jak je zavádět nebo rozvíjet. </w:t>
      </w:r>
      <w:r w:rsidRPr="00DD5748">
        <w:rPr>
          <w:b/>
          <w:i/>
        </w:rPr>
        <w:t xml:space="preserve">„Projektu i metodice jde zejména o to, aby na dobrovolnictví ve zdravotnictví bylo pohlíženo komplexně, seriózně a aby si všichni zúčastnění uvědomovali </w:t>
      </w:r>
      <w:r>
        <w:rPr>
          <w:b/>
          <w:i/>
        </w:rPr>
        <w:br/>
      </w:r>
      <w:r w:rsidRPr="00DD5748">
        <w:rPr>
          <w:b/>
          <w:i/>
        </w:rPr>
        <w:t xml:space="preserve">i návaznosti. I proto byla v rámci projektu na realizované kurzy navázána rozsáhlá </w:t>
      </w:r>
      <w:r>
        <w:rPr>
          <w:b/>
          <w:i/>
        </w:rPr>
        <w:br/>
      </w:r>
      <w:r w:rsidRPr="00DD5748">
        <w:rPr>
          <w:b/>
          <w:i/>
        </w:rPr>
        <w:t xml:space="preserve">a hluboká evaluace, jak ta obvyklá v rámci IPVZ, tak speciálně vytvořená pro tento projekt </w:t>
      </w:r>
      <w:r w:rsidR="00C053E0">
        <w:rPr>
          <w:b/>
          <w:i/>
        </w:rPr>
        <w:br/>
      </w:r>
      <w:r w:rsidRPr="00DD5748">
        <w:rPr>
          <w:b/>
          <w:i/>
        </w:rPr>
        <w:t>a kurz,“</w:t>
      </w:r>
      <w:r>
        <w:t xml:space="preserve"> doplnil Miroslav Barták.</w:t>
      </w:r>
    </w:p>
    <w:p w14:paraId="1C061537" w14:textId="77777777" w:rsidR="00DD5748" w:rsidRDefault="00DD5748" w:rsidP="00DD5748">
      <w:pPr>
        <w:spacing w:line="276" w:lineRule="auto"/>
        <w:ind w:firstLine="708"/>
        <w:jc w:val="both"/>
      </w:pPr>
    </w:p>
    <w:p w14:paraId="4894FD12" w14:textId="27E10CDD" w:rsidR="00084A44" w:rsidRDefault="00DD5748" w:rsidP="00084A44">
      <w:pPr>
        <w:spacing w:line="276" w:lineRule="auto"/>
        <w:ind w:firstLine="708"/>
        <w:jc w:val="both"/>
      </w:pPr>
      <w:r w:rsidRPr="00DD5748">
        <w:rPr>
          <w:b/>
          <w:i/>
        </w:rPr>
        <w:t>„Aktuálně již existují prokazatelné informace o tom, že ty činnosti, které se v rámci kurzu účastníci naučili a informace, které získali, reálně používají v praxi a vedly už ke zlepšení dobrovolnických programů, byť se jedná o relativně krátkou dobu od ukončení školení,“</w:t>
      </w:r>
      <w:r>
        <w:t xml:space="preserve"> nastínila dílčí výsledky získané zpětné vazby ředitelka Irena Maříková.   </w:t>
      </w:r>
    </w:p>
    <w:p w14:paraId="6B4B9139" w14:textId="77777777" w:rsidR="00DD5748" w:rsidRDefault="00DD5748" w:rsidP="00084A44">
      <w:pPr>
        <w:spacing w:line="276" w:lineRule="auto"/>
        <w:ind w:firstLine="708"/>
        <w:jc w:val="both"/>
      </w:pPr>
    </w:p>
    <w:p w14:paraId="4D0F2746" w14:textId="1384EBFB" w:rsidR="00DD5748" w:rsidRDefault="00DD5748" w:rsidP="00DD5748">
      <w:pPr>
        <w:spacing w:line="276" w:lineRule="auto"/>
        <w:ind w:firstLine="708"/>
        <w:jc w:val="both"/>
      </w:pPr>
      <w:r>
        <w:t>Projekt pokračuje ještě celý rok 2022, protože obsahuje i další aktivity, jako například navázání spolupráce se zdravotními pojišťovnami, finalizaci metodiky nebo celkovou analýzu fungování. Dobrovolnictví ve zdravotnictví totiž prospívá zdraví. Ukazuje se to na úrovni pacienta, rodiny a pomáhá i těm, kteří tu činnost vykonávají.</w:t>
      </w:r>
    </w:p>
    <w:p w14:paraId="3DA08293" w14:textId="7C10AA22" w:rsidR="0043687E" w:rsidRDefault="001B3133" w:rsidP="00084A44">
      <w:pPr>
        <w:spacing w:line="276" w:lineRule="auto"/>
        <w:jc w:val="both"/>
      </w:pPr>
      <w:r w:rsidRPr="00A72D96">
        <w:rPr>
          <w:b/>
          <w:color w:val="FF0000"/>
        </w:rPr>
        <w:tab/>
      </w:r>
      <w:r w:rsidR="00407CA2">
        <w:t xml:space="preserve"> </w:t>
      </w:r>
    </w:p>
    <w:p w14:paraId="05E5A2AA" w14:textId="77777777" w:rsidR="0043687E" w:rsidRDefault="0043687E" w:rsidP="005172B7">
      <w:pPr>
        <w:jc w:val="both"/>
      </w:pPr>
    </w:p>
    <w:p w14:paraId="6F4B745F" w14:textId="77777777" w:rsidR="00DD5748" w:rsidRDefault="00DD5748" w:rsidP="00DD5748">
      <w:pPr>
        <w:jc w:val="both"/>
      </w:pPr>
      <w:r>
        <w:t>Jan Brodský</w:t>
      </w:r>
    </w:p>
    <w:p w14:paraId="3CBC58EC" w14:textId="77777777" w:rsidR="00DD5748" w:rsidRDefault="00DD5748" w:rsidP="00DD5748">
      <w:pPr>
        <w:jc w:val="both"/>
      </w:pPr>
      <w:r>
        <w:t>Tiskový mluvčí</w:t>
      </w:r>
    </w:p>
    <w:p w14:paraId="20AC2BAE" w14:textId="77777777" w:rsidR="00DD5748" w:rsidRDefault="00DD5748" w:rsidP="00DD5748">
      <w:pPr>
        <w:jc w:val="both"/>
      </w:pPr>
      <w:r>
        <w:t>Institut postgraduálního vzdělávání ve zdravotnictví</w:t>
      </w:r>
    </w:p>
    <w:p w14:paraId="081472CE" w14:textId="77777777" w:rsidR="00DD5748" w:rsidRDefault="00340D91" w:rsidP="00DD5748">
      <w:pPr>
        <w:jc w:val="both"/>
      </w:pPr>
      <w:hyperlink r:id="rId8" w:history="1">
        <w:r w:rsidR="00DD5748" w:rsidRPr="00D924C5">
          <w:rPr>
            <w:rStyle w:val="Hypertextovodkaz"/>
          </w:rPr>
          <w:t>media@ipvz.cz</w:t>
        </w:r>
      </w:hyperlink>
      <w:r w:rsidR="00DD5748">
        <w:t xml:space="preserve"> </w:t>
      </w:r>
    </w:p>
    <w:p w14:paraId="78F93DB8" w14:textId="0CC1A98B" w:rsidR="00A57160" w:rsidRDefault="00A57160" w:rsidP="005172B7">
      <w:pPr>
        <w:jc w:val="both"/>
      </w:pPr>
    </w:p>
    <w:p w14:paraId="7C91E9F9" w14:textId="04C9E34E" w:rsidR="00A57160" w:rsidRDefault="00A57160" w:rsidP="005172B7">
      <w:pPr>
        <w:jc w:val="both"/>
      </w:pPr>
    </w:p>
    <w:sectPr w:rsidR="00A57160" w:rsidSect="002738F9">
      <w:head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D8FC" w14:textId="77777777" w:rsidR="00395931" w:rsidRDefault="00395931" w:rsidP="007A4990">
      <w:r>
        <w:separator/>
      </w:r>
    </w:p>
  </w:endnote>
  <w:endnote w:type="continuationSeparator" w:id="0">
    <w:p w14:paraId="666FC4F5" w14:textId="77777777" w:rsidR="00395931" w:rsidRDefault="00395931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B3CB" w14:textId="77777777" w:rsidR="00395931" w:rsidRDefault="00395931" w:rsidP="007A4990">
      <w:r>
        <w:separator/>
      </w:r>
    </w:p>
  </w:footnote>
  <w:footnote w:type="continuationSeparator" w:id="0">
    <w:p w14:paraId="21556BAD" w14:textId="77777777" w:rsidR="00395931" w:rsidRDefault="00395931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BA439D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BA439D" w:rsidRDefault="00BA439D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BA439D" w:rsidRPr="000D4BF4" w:rsidRDefault="00BA439D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77777777" w:rsidR="00BA439D" w:rsidRPr="000D4BF4" w:rsidRDefault="00BA439D" w:rsidP="00C47A98">
          <w:pPr>
            <w:pStyle w:val="Zhlav"/>
            <w:rPr>
              <w:sz w:val="18"/>
              <w:szCs w:val="18"/>
            </w:rPr>
          </w:pPr>
          <w:r w:rsidRPr="000D4BF4">
            <w:rPr>
              <w:sz w:val="18"/>
              <w:szCs w:val="18"/>
            </w:rPr>
            <w:t>Ruská 85, 100 05 Praha 10</w:t>
          </w:r>
        </w:p>
      </w:tc>
    </w:tr>
    <w:tr w:rsidR="00BA439D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BA439D" w:rsidRDefault="00BA439D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4F011708" w:rsidR="00BA439D" w:rsidRPr="004A3F47" w:rsidRDefault="00BA439D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 w:rsidR="00C053E0">
            <w:rPr>
              <w:b/>
              <w:noProof/>
              <w:lang w:eastAsia="cs-CZ"/>
            </w:rPr>
            <w:t>30</w:t>
          </w:r>
          <w:r w:rsidRPr="004A3F47">
            <w:rPr>
              <w:b/>
              <w:noProof/>
              <w:lang w:eastAsia="cs-CZ"/>
            </w:rPr>
            <w:t>.</w:t>
          </w:r>
          <w:r w:rsidR="003339C3">
            <w:rPr>
              <w:b/>
              <w:noProof/>
              <w:lang w:eastAsia="cs-CZ"/>
            </w:rPr>
            <w:t xml:space="preserve"> červ</w:t>
          </w:r>
          <w:r w:rsidR="002E5D40">
            <w:rPr>
              <w:b/>
              <w:noProof/>
              <w:lang w:eastAsia="cs-CZ"/>
            </w:rPr>
            <w:t>na</w:t>
          </w:r>
          <w:r w:rsidRPr="004A3F47">
            <w:rPr>
              <w:b/>
              <w:noProof/>
              <w:lang w:eastAsia="cs-CZ"/>
            </w:rPr>
            <w:t xml:space="preserve"> 202</w:t>
          </w:r>
          <w:r w:rsidR="002E5D40">
            <w:rPr>
              <w:b/>
              <w:noProof/>
              <w:lang w:eastAsia="cs-CZ"/>
            </w:rPr>
            <w:t>2</w:t>
          </w:r>
        </w:p>
      </w:tc>
    </w:tr>
  </w:tbl>
  <w:p w14:paraId="67424744" w14:textId="77777777" w:rsidR="00BA439D" w:rsidRDefault="00BA4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C703C"/>
    <w:multiLevelType w:val="hybridMultilevel"/>
    <w:tmpl w:val="6DC80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9425">
    <w:abstractNumId w:val="0"/>
  </w:num>
  <w:num w:numId="2" w16cid:durableId="1643539825">
    <w:abstractNumId w:val="1"/>
  </w:num>
  <w:num w:numId="3" w16cid:durableId="74422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E"/>
    <w:rsid w:val="00002ABC"/>
    <w:rsid w:val="00003091"/>
    <w:rsid w:val="0001680C"/>
    <w:rsid w:val="0002798A"/>
    <w:rsid w:val="00064DE2"/>
    <w:rsid w:val="000750DB"/>
    <w:rsid w:val="00084A44"/>
    <w:rsid w:val="000A22B6"/>
    <w:rsid w:val="000A256E"/>
    <w:rsid w:val="000B1829"/>
    <w:rsid w:val="000C1CB4"/>
    <w:rsid w:val="000C76FD"/>
    <w:rsid w:val="000D464B"/>
    <w:rsid w:val="000D7D66"/>
    <w:rsid w:val="000E0294"/>
    <w:rsid w:val="000F4319"/>
    <w:rsid w:val="00155285"/>
    <w:rsid w:val="00163ED5"/>
    <w:rsid w:val="00166DEF"/>
    <w:rsid w:val="00190036"/>
    <w:rsid w:val="001A179A"/>
    <w:rsid w:val="001B0F6A"/>
    <w:rsid w:val="001B3133"/>
    <w:rsid w:val="001D0531"/>
    <w:rsid w:val="001D30EF"/>
    <w:rsid w:val="001E4536"/>
    <w:rsid w:val="001E5AA1"/>
    <w:rsid w:val="001F116E"/>
    <w:rsid w:val="001F1B26"/>
    <w:rsid w:val="001F2598"/>
    <w:rsid w:val="00202CFA"/>
    <w:rsid w:val="00232EA0"/>
    <w:rsid w:val="0025414A"/>
    <w:rsid w:val="0026347E"/>
    <w:rsid w:val="00270A97"/>
    <w:rsid w:val="002738F9"/>
    <w:rsid w:val="002B026A"/>
    <w:rsid w:val="002C0E82"/>
    <w:rsid w:val="002C1C64"/>
    <w:rsid w:val="002E5D40"/>
    <w:rsid w:val="002E6AA6"/>
    <w:rsid w:val="002F66B0"/>
    <w:rsid w:val="003051F0"/>
    <w:rsid w:val="00310E89"/>
    <w:rsid w:val="00314A4F"/>
    <w:rsid w:val="003339C3"/>
    <w:rsid w:val="00340BEC"/>
    <w:rsid w:val="00340D91"/>
    <w:rsid w:val="00341F36"/>
    <w:rsid w:val="00361756"/>
    <w:rsid w:val="00365C84"/>
    <w:rsid w:val="00395931"/>
    <w:rsid w:val="003A25B4"/>
    <w:rsid w:val="003C242C"/>
    <w:rsid w:val="00407CA2"/>
    <w:rsid w:val="0042252A"/>
    <w:rsid w:val="00432865"/>
    <w:rsid w:val="0043687E"/>
    <w:rsid w:val="00451B07"/>
    <w:rsid w:val="0045616B"/>
    <w:rsid w:val="00457033"/>
    <w:rsid w:val="004805BF"/>
    <w:rsid w:val="00480DD8"/>
    <w:rsid w:val="00485D55"/>
    <w:rsid w:val="00492D1C"/>
    <w:rsid w:val="004A3F47"/>
    <w:rsid w:val="004B0F4D"/>
    <w:rsid w:val="004C0799"/>
    <w:rsid w:val="004E57CE"/>
    <w:rsid w:val="004F7881"/>
    <w:rsid w:val="00505000"/>
    <w:rsid w:val="0051669C"/>
    <w:rsid w:val="005172B7"/>
    <w:rsid w:val="005307BF"/>
    <w:rsid w:val="00566175"/>
    <w:rsid w:val="00590FA5"/>
    <w:rsid w:val="005A388B"/>
    <w:rsid w:val="005B42F0"/>
    <w:rsid w:val="005B60AC"/>
    <w:rsid w:val="005C12A8"/>
    <w:rsid w:val="005D7D0C"/>
    <w:rsid w:val="005F797A"/>
    <w:rsid w:val="00602958"/>
    <w:rsid w:val="00612264"/>
    <w:rsid w:val="00622084"/>
    <w:rsid w:val="00622225"/>
    <w:rsid w:val="00631A02"/>
    <w:rsid w:val="00663B5C"/>
    <w:rsid w:val="00664542"/>
    <w:rsid w:val="00673409"/>
    <w:rsid w:val="00680C08"/>
    <w:rsid w:val="006A6093"/>
    <w:rsid w:val="006B493A"/>
    <w:rsid w:val="006C1B47"/>
    <w:rsid w:val="006C43EA"/>
    <w:rsid w:val="006F02DF"/>
    <w:rsid w:val="006F5DCF"/>
    <w:rsid w:val="0070379F"/>
    <w:rsid w:val="007202D7"/>
    <w:rsid w:val="00722727"/>
    <w:rsid w:val="007252A5"/>
    <w:rsid w:val="007351A9"/>
    <w:rsid w:val="00743844"/>
    <w:rsid w:val="007453A5"/>
    <w:rsid w:val="00746719"/>
    <w:rsid w:val="007515AE"/>
    <w:rsid w:val="007519F8"/>
    <w:rsid w:val="00767C56"/>
    <w:rsid w:val="007716B2"/>
    <w:rsid w:val="00796009"/>
    <w:rsid w:val="007A1064"/>
    <w:rsid w:val="007A4990"/>
    <w:rsid w:val="007A4F8A"/>
    <w:rsid w:val="007A60DA"/>
    <w:rsid w:val="007B5BAF"/>
    <w:rsid w:val="007B6011"/>
    <w:rsid w:val="007C1F0B"/>
    <w:rsid w:val="007D0852"/>
    <w:rsid w:val="007E0341"/>
    <w:rsid w:val="007E1F50"/>
    <w:rsid w:val="007F1743"/>
    <w:rsid w:val="008037F3"/>
    <w:rsid w:val="00804820"/>
    <w:rsid w:val="00830CC9"/>
    <w:rsid w:val="00884273"/>
    <w:rsid w:val="008859E8"/>
    <w:rsid w:val="00886FBF"/>
    <w:rsid w:val="008971AC"/>
    <w:rsid w:val="00897AF7"/>
    <w:rsid w:val="008A3157"/>
    <w:rsid w:val="008B3C56"/>
    <w:rsid w:val="008B5CCD"/>
    <w:rsid w:val="008C2E5A"/>
    <w:rsid w:val="008C40DC"/>
    <w:rsid w:val="008D70A1"/>
    <w:rsid w:val="008E4EC7"/>
    <w:rsid w:val="009009DE"/>
    <w:rsid w:val="00903BB7"/>
    <w:rsid w:val="00971DB8"/>
    <w:rsid w:val="00977F7C"/>
    <w:rsid w:val="00985CE6"/>
    <w:rsid w:val="009A7CC9"/>
    <w:rsid w:val="009E3076"/>
    <w:rsid w:val="009F236C"/>
    <w:rsid w:val="00A03D9D"/>
    <w:rsid w:val="00A24A49"/>
    <w:rsid w:val="00A26A11"/>
    <w:rsid w:val="00A3347C"/>
    <w:rsid w:val="00A416E7"/>
    <w:rsid w:val="00A45A81"/>
    <w:rsid w:val="00A5186A"/>
    <w:rsid w:val="00A56B7F"/>
    <w:rsid w:val="00A57160"/>
    <w:rsid w:val="00A6397A"/>
    <w:rsid w:val="00A72D96"/>
    <w:rsid w:val="00A73E4F"/>
    <w:rsid w:val="00AA7672"/>
    <w:rsid w:val="00AA76E5"/>
    <w:rsid w:val="00AC2CB8"/>
    <w:rsid w:val="00AC75B4"/>
    <w:rsid w:val="00AD125F"/>
    <w:rsid w:val="00AE1B8C"/>
    <w:rsid w:val="00AE2B1B"/>
    <w:rsid w:val="00AF2154"/>
    <w:rsid w:val="00B34285"/>
    <w:rsid w:val="00B439F6"/>
    <w:rsid w:val="00B50C50"/>
    <w:rsid w:val="00B56EAE"/>
    <w:rsid w:val="00B57DF4"/>
    <w:rsid w:val="00B57E9E"/>
    <w:rsid w:val="00B820B6"/>
    <w:rsid w:val="00B85894"/>
    <w:rsid w:val="00BA439D"/>
    <w:rsid w:val="00BC2191"/>
    <w:rsid w:val="00C053E0"/>
    <w:rsid w:val="00C16433"/>
    <w:rsid w:val="00C20D30"/>
    <w:rsid w:val="00C25BB7"/>
    <w:rsid w:val="00C31BA9"/>
    <w:rsid w:val="00C434AA"/>
    <w:rsid w:val="00C47A98"/>
    <w:rsid w:val="00C544E3"/>
    <w:rsid w:val="00C61AF0"/>
    <w:rsid w:val="00C764E8"/>
    <w:rsid w:val="00CB120E"/>
    <w:rsid w:val="00CB35EC"/>
    <w:rsid w:val="00CC2182"/>
    <w:rsid w:val="00CC4FAB"/>
    <w:rsid w:val="00CF2974"/>
    <w:rsid w:val="00D00392"/>
    <w:rsid w:val="00D53767"/>
    <w:rsid w:val="00D57CB3"/>
    <w:rsid w:val="00D808AD"/>
    <w:rsid w:val="00D85D90"/>
    <w:rsid w:val="00DA60F4"/>
    <w:rsid w:val="00DC3264"/>
    <w:rsid w:val="00DD5748"/>
    <w:rsid w:val="00E05B2E"/>
    <w:rsid w:val="00E2361B"/>
    <w:rsid w:val="00E33FA9"/>
    <w:rsid w:val="00E43DC3"/>
    <w:rsid w:val="00E5093F"/>
    <w:rsid w:val="00E64076"/>
    <w:rsid w:val="00E6710E"/>
    <w:rsid w:val="00E705F5"/>
    <w:rsid w:val="00E73D11"/>
    <w:rsid w:val="00E80758"/>
    <w:rsid w:val="00E86B50"/>
    <w:rsid w:val="00E9204B"/>
    <w:rsid w:val="00EA0C99"/>
    <w:rsid w:val="00EA6695"/>
    <w:rsid w:val="00EB10F4"/>
    <w:rsid w:val="00ED18C2"/>
    <w:rsid w:val="00ED2FF7"/>
    <w:rsid w:val="00EE7065"/>
    <w:rsid w:val="00EF6A16"/>
    <w:rsid w:val="00F00D03"/>
    <w:rsid w:val="00F252CA"/>
    <w:rsid w:val="00F41AB8"/>
    <w:rsid w:val="00F5486C"/>
    <w:rsid w:val="00FC2948"/>
    <w:rsid w:val="00FC7D4C"/>
    <w:rsid w:val="00FE6F4F"/>
    <w:rsid w:val="00FF14FF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AB009"/>
  <w15:docId w15:val="{720DDBF6-5617-4A02-8D99-8393922B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pv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254B-95B1-42EB-8071-D7C638AA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šablona.dotx</Template>
  <TotalTime>0</TotalTime>
  <Pages>2</Pages>
  <Words>601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Brodský</dc:creator>
  <cp:lastModifiedBy>Jan Sochora</cp:lastModifiedBy>
  <cp:revision>2</cp:revision>
  <dcterms:created xsi:type="dcterms:W3CDTF">2022-06-30T12:01:00Z</dcterms:created>
  <dcterms:modified xsi:type="dcterms:W3CDTF">2022-06-30T12:01:00Z</dcterms:modified>
</cp:coreProperties>
</file>